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1778" w14:textId="1DB13A70" w:rsidR="001E6F36" w:rsidRPr="001E6F36" w:rsidRDefault="001E6F36" w:rsidP="001E6F36">
      <w:pPr>
        <w:jc w:val="center"/>
        <w:rPr>
          <w:rFonts w:ascii="Segoe UI Emoji" w:hAnsi="Segoe UI Emoji" w:cs="Segoe UI Emoji"/>
          <w:b/>
          <w:bCs/>
        </w:rPr>
      </w:pPr>
      <w:r w:rsidRPr="001E6F36">
        <w:rPr>
          <w:rFonts w:ascii="Segoe UI Emoji" w:hAnsi="Segoe UI Emoji" w:cs="Segoe UI Emoji"/>
          <w:b/>
          <w:bCs/>
        </w:rPr>
        <w:t xml:space="preserve">SEEPH – Publication </w:t>
      </w:r>
      <w:r w:rsidR="004D7409">
        <w:rPr>
          <w:rFonts w:ascii="Segoe UI Emoji" w:hAnsi="Segoe UI Emoji" w:cs="Segoe UI Emoji"/>
          <w:b/>
          <w:bCs/>
        </w:rPr>
        <w:t>LinkedIn</w:t>
      </w:r>
      <w:r w:rsidRPr="001E6F36">
        <w:rPr>
          <w:rFonts w:ascii="Segoe UI Emoji" w:hAnsi="Segoe UI Emoji" w:cs="Segoe UI Emoji"/>
          <w:b/>
          <w:bCs/>
        </w:rPr>
        <w:t xml:space="preserve"> clé-en-main</w:t>
      </w:r>
    </w:p>
    <w:p w14:paraId="58EDB570" w14:textId="77777777" w:rsidR="001E6F36" w:rsidRDefault="001E6F36" w:rsidP="001E6F36">
      <w:pPr>
        <w:rPr>
          <w:rFonts w:ascii="Segoe UI Emoji" w:hAnsi="Segoe UI Emoji" w:cs="Segoe UI Emoji"/>
        </w:rPr>
      </w:pPr>
    </w:p>
    <w:p w14:paraId="3CEA7958" w14:textId="621DBFAC" w:rsidR="000B6681" w:rsidRPr="001E6F36" w:rsidRDefault="008964E5" w:rsidP="001E6F36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noProof/>
        </w:rPr>
        <w:drawing>
          <wp:inline distT="0" distB="0" distL="0" distR="0" wp14:anchorId="30D9E6B8" wp14:editId="3581D120">
            <wp:extent cx="2426677" cy="2035327"/>
            <wp:effectExtent l="0" t="0" r="0" b="3175"/>
            <wp:docPr id="15924159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86" cy="205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B58F" w14:textId="77777777" w:rsidR="00313D34" w:rsidRPr="00313D34" w:rsidRDefault="00313D34" w:rsidP="00313D34">
      <w:pPr>
        <w:rPr>
          <w:rFonts w:ascii="Segoe UI Emoji" w:hAnsi="Segoe UI Emoji" w:cs="Segoe UI Emoji"/>
        </w:rPr>
      </w:pPr>
      <w:r w:rsidRPr="00313D34">
        <w:rPr>
          <w:rFonts w:ascii="Segoe UI Emoji" w:hAnsi="Segoe UI Emoji" w:cs="Segoe UI Emoji"/>
          <w:b/>
          <w:bCs/>
        </w:rPr>
        <w:t>Semaine européenne pour l’emploi des personnes handicapées (SEEPH)</w:t>
      </w:r>
      <w:r w:rsidRPr="00313D34">
        <w:rPr>
          <w:rFonts w:ascii="Segoe UI Emoji" w:hAnsi="Segoe UI Emoji" w:cs="Segoe UI Emoji"/>
        </w:rPr>
        <w:br/>
        <w:t>📅 Du 17 au 23 novembre 2025</w:t>
      </w:r>
    </w:p>
    <w:p w14:paraId="16E4F708" w14:textId="724FFA04" w:rsidR="00313D34" w:rsidRPr="00313D34" w:rsidRDefault="00313D34" w:rsidP="00313D34">
      <w:pPr>
        <w:rPr>
          <w:rFonts w:ascii="Segoe UI Emoji" w:hAnsi="Segoe UI Emoji" w:cs="Segoe UI Emoji"/>
        </w:rPr>
      </w:pPr>
      <w:r w:rsidRPr="00313D34">
        <w:rPr>
          <w:rFonts w:ascii="Segoe UI Emoji" w:hAnsi="Segoe UI Emoji" w:cs="Segoe UI Emoji"/>
        </w:rPr>
        <w:t xml:space="preserve">Nous sommes fiers de nous joindre au </w:t>
      </w:r>
      <w:r>
        <w:rPr>
          <w:rFonts w:ascii="Segoe UI Emoji" w:hAnsi="Segoe UI Emoji" w:cs="Segoe UI Emoji"/>
        </w:rPr>
        <w:t>@</w:t>
      </w:r>
      <w:r w:rsidRPr="00313D34">
        <w:rPr>
          <w:rFonts w:ascii="Segoe UI Emoji" w:hAnsi="Segoe UI Emoji" w:cs="Segoe UI Emoji"/>
          <w:b/>
          <w:bCs/>
        </w:rPr>
        <w:t>Regroupement TDL Québec</w:t>
      </w:r>
      <w:r w:rsidRPr="00313D34">
        <w:rPr>
          <w:rFonts w:ascii="Segoe UI Emoji" w:hAnsi="Segoe UI Emoji" w:cs="Segoe UI Emoji"/>
        </w:rPr>
        <w:t xml:space="preserve">, qui s’inspire de la </w:t>
      </w:r>
      <w:r w:rsidRPr="00313D34">
        <w:rPr>
          <w:rFonts w:ascii="Segoe UI Emoji" w:hAnsi="Segoe UI Emoji" w:cs="Segoe UI Emoji"/>
          <w:b/>
          <w:bCs/>
        </w:rPr>
        <w:t>SEEPH</w:t>
      </w:r>
      <w:r w:rsidRPr="00313D34">
        <w:rPr>
          <w:rFonts w:ascii="Segoe UI Emoji" w:hAnsi="Segoe UI Emoji" w:cs="Segoe UI Emoji"/>
        </w:rPr>
        <w:t xml:space="preserve"> pour mettre en lumière, ici au Québec, un message fort :</w:t>
      </w:r>
      <w:r>
        <w:rPr>
          <w:rFonts w:ascii="Segoe UI Emoji" w:hAnsi="Segoe UI Emoji" w:cs="Segoe UI Emoji"/>
        </w:rPr>
        <w:t xml:space="preserve"> </w:t>
      </w:r>
      <w:r w:rsidRPr="00313D34">
        <w:rPr>
          <w:rFonts w:ascii="Segoe UI Emoji" w:hAnsi="Segoe UI Emoji" w:cs="Segoe UI Emoji"/>
          <w:b/>
          <w:bCs/>
        </w:rPr>
        <w:t>La différence n’est pas une limite, c’est une force</w:t>
      </w:r>
      <w:r>
        <w:rPr>
          <w:rFonts w:ascii="Segoe UI Emoji" w:hAnsi="Segoe UI Emoji" w:cs="Segoe UI Emoji"/>
          <w:b/>
          <w:bCs/>
        </w:rPr>
        <w:t>!</w:t>
      </w:r>
    </w:p>
    <w:p w14:paraId="68E5BDB4" w14:textId="01375ABA" w:rsidR="00313D34" w:rsidRPr="00313D34" w:rsidRDefault="00313D34" w:rsidP="00313D34">
      <w:pPr>
        <w:rPr>
          <w:rFonts w:ascii="Segoe UI Emoji" w:hAnsi="Segoe UI Emoji" w:cs="Segoe UI Emoji"/>
        </w:rPr>
      </w:pPr>
      <w:r w:rsidRPr="00313D34">
        <w:rPr>
          <w:rFonts w:ascii="Segoe UI Emoji" w:hAnsi="Segoe UI Emoji" w:cs="Segoe UI Emoji"/>
        </w:rPr>
        <w:t xml:space="preserve">Dans nos organisations, l’inclusion n’est pas une contrainte, mais une </w:t>
      </w:r>
      <w:r w:rsidRPr="00313D34">
        <w:rPr>
          <w:rFonts w:ascii="Segoe UI Emoji" w:hAnsi="Segoe UI Emoji" w:cs="Segoe UI Emoji"/>
          <w:b/>
          <w:bCs/>
        </w:rPr>
        <w:t>source d’innovation et de richesse humaine</w:t>
      </w:r>
      <w:r w:rsidRPr="00313D34">
        <w:rPr>
          <w:rFonts w:ascii="Segoe UI Emoji" w:hAnsi="Segoe UI Emoji" w:cs="Segoe UI Emoji"/>
        </w:rPr>
        <w:t>.</w:t>
      </w:r>
      <w:r w:rsidRPr="00313D34">
        <w:rPr>
          <w:rFonts w:ascii="Segoe UI Emoji" w:hAnsi="Segoe UI Emoji" w:cs="Segoe UI Emoji"/>
        </w:rPr>
        <w:br/>
        <w:t xml:space="preserve">En reconnaissant les forces uniques des personnes vivant avec un </w:t>
      </w:r>
      <w:r w:rsidRPr="00313D34">
        <w:rPr>
          <w:rFonts w:ascii="Segoe UI Emoji" w:hAnsi="Segoe UI Emoji" w:cs="Segoe UI Emoji"/>
          <w:b/>
          <w:bCs/>
        </w:rPr>
        <w:t>trouble développemental du langage (TDL)</w:t>
      </w:r>
      <w:r w:rsidRPr="00313D34">
        <w:rPr>
          <w:rFonts w:ascii="Segoe UI Emoji" w:hAnsi="Segoe UI Emoji" w:cs="Segoe UI Emoji"/>
        </w:rPr>
        <w:t xml:space="preserve"> ou d’autres </w:t>
      </w:r>
      <w:r w:rsidRPr="00313D34">
        <w:rPr>
          <w:rFonts w:ascii="Segoe UI Emoji" w:hAnsi="Segoe UI Emoji" w:cs="Segoe UI Emoji"/>
          <w:b/>
          <w:bCs/>
        </w:rPr>
        <w:t>limitations fonctionnelles</w:t>
      </w:r>
      <w:r w:rsidRPr="00313D34">
        <w:rPr>
          <w:rFonts w:ascii="Segoe UI Emoji" w:hAnsi="Segoe UI Emoji" w:cs="Segoe UI Emoji"/>
        </w:rPr>
        <w:t xml:space="preserve">, nous découvrons des collaborateurs dotés de </w:t>
      </w:r>
      <w:r w:rsidRPr="00313D34">
        <w:rPr>
          <w:rFonts w:ascii="Segoe UI Emoji" w:hAnsi="Segoe UI Emoji" w:cs="Segoe UI Emoji"/>
          <w:b/>
          <w:bCs/>
        </w:rPr>
        <w:t>rigueur, créativité, persévérance et sens du détail</w:t>
      </w:r>
      <w:r w:rsidRPr="00313D34">
        <w:rPr>
          <w:rFonts w:ascii="Segoe UI Emoji" w:hAnsi="Segoe UI Emoji" w:cs="Segoe UI Emoji"/>
        </w:rPr>
        <w:t xml:space="preserve">. </w:t>
      </w:r>
    </w:p>
    <w:p w14:paraId="50AB8D63" w14:textId="77777777" w:rsidR="00313D34" w:rsidRPr="00313D34" w:rsidRDefault="00313D34" w:rsidP="00313D34">
      <w:pPr>
        <w:rPr>
          <w:rFonts w:ascii="Segoe UI Emoji" w:hAnsi="Segoe UI Emoji" w:cs="Segoe UI Emoji"/>
        </w:rPr>
      </w:pPr>
      <w:r w:rsidRPr="00313D34">
        <w:rPr>
          <w:rFonts w:ascii="Segoe UI Emoji" w:hAnsi="Segoe UI Emoji" w:cs="Segoe UI Emoji"/>
        </w:rPr>
        <w:t xml:space="preserve">Chaque adaptation, aussi simple soit-elle, contribue à bâtir des milieux de travail </w:t>
      </w:r>
      <w:r w:rsidRPr="00313D34">
        <w:rPr>
          <w:rFonts w:ascii="Segoe UI Emoji" w:hAnsi="Segoe UI Emoji" w:cs="Segoe UI Emoji"/>
          <w:b/>
          <w:bCs/>
        </w:rPr>
        <w:t>plus équitables, performants et inspirants</w:t>
      </w:r>
      <w:r w:rsidRPr="00313D34">
        <w:rPr>
          <w:rFonts w:ascii="Segoe UI Emoji" w:hAnsi="Segoe UI Emoji" w:cs="Segoe UI Emoji"/>
        </w:rPr>
        <w:t>.</w:t>
      </w:r>
      <w:r w:rsidRPr="00313D34">
        <w:rPr>
          <w:rFonts w:ascii="Segoe UI Emoji" w:hAnsi="Segoe UI Emoji" w:cs="Segoe UI Emoji"/>
        </w:rPr>
        <w:br/>
        <w:t xml:space="preserve">Ensemble, faisons de l’inclusion </w:t>
      </w:r>
      <w:r w:rsidRPr="00313D34">
        <w:rPr>
          <w:rFonts w:ascii="Segoe UI Emoji" w:hAnsi="Segoe UI Emoji" w:cs="Segoe UI Emoji"/>
          <w:b/>
          <w:bCs/>
        </w:rPr>
        <w:t>le moteur de nos environnements professionnels</w:t>
      </w:r>
      <w:r w:rsidRPr="00313D34">
        <w:rPr>
          <w:rFonts w:ascii="Segoe UI Emoji" w:hAnsi="Segoe UI Emoji" w:cs="Segoe UI Emoji"/>
        </w:rPr>
        <w:t>. 🌍</w:t>
      </w:r>
    </w:p>
    <w:p w14:paraId="228A9B25" w14:textId="1D444749" w:rsidR="001E6F36" w:rsidRDefault="000B6681" w:rsidP="001E6F36">
      <w:r>
        <w:t>.</w:t>
      </w:r>
    </w:p>
    <w:p w14:paraId="507244C6" w14:textId="77777777" w:rsidR="000B6681" w:rsidRDefault="000B6681" w:rsidP="001E6F36"/>
    <w:p w14:paraId="0D56F472" w14:textId="5BEC756E" w:rsidR="000B6681" w:rsidRDefault="000B6681" w:rsidP="001E6F36">
      <w:r>
        <w:t>.</w:t>
      </w:r>
    </w:p>
    <w:p w14:paraId="2E48D8E8" w14:textId="43A03B01" w:rsidR="000B6681" w:rsidRPr="001E6F36" w:rsidRDefault="000B6681" w:rsidP="001E6F36"/>
    <w:p w14:paraId="2C37DEC9" w14:textId="7925AD99" w:rsidR="001E6F36" w:rsidRDefault="001E6F36">
      <w:r w:rsidRPr="001E6F36">
        <w:t>#SEEPH2025 #ForceTDL #InclusionEnEmploi #DiversitéCognitive #RTDLQ</w:t>
      </w:r>
      <w:r>
        <w:t xml:space="preserve"> </w:t>
      </w:r>
      <w:r w:rsidRPr="001E6F36">
        <w:t>#AuDelàDesPréjugés</w:t>
      </w:r>
    </w:p>
    <w:sectPr w:rsidR="001E6F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36"/>
    <w:rsid w:val="000B6681"/>
    <w:rsid w:val="001E6F36"/>
    <w:rsid w:val="00313D34"/>
    <w:rsid w:val="004D7409"/>
    <w:rsid w:val="008964E5"/>
    <w:rsid w:val="00C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E01C"/>
  <w15:chartTrackingRefBased/>
  <w15:docId w15:val="{E8FCAD27-9AEE-44C1-A502-0EBE84F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6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6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6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6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6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6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6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6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6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6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6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6F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6F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6F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6F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6F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6F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6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6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6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6F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6F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6F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6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6F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6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Cool</dc:creator>
  <cp:keywords/>
  <dc:description/>
  <cp:lastModifiedBy>Geneviève Cool</cp:lastModifiedBy>
  <cp:revision>4</cp:revision>
  <dcterms:created xsi:type="dcterms:W3CDTF">2025-11-10T10:23:00Z</dcterms:created>
  <dcterms:modified xsi:type="dcterms:W3CDTF">2025-11-10T11:49:00Z</dcterms:modified>
</cp:coreProperties>
</file>