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F1778" w14:textId="230DA3E7" w:rsidR="001E6F36" w:rsidRPr="001E6F36" w:rsidRDefault="001E6F36" w:rsidP="001E6F36">
      <w:pPr>
        <w:jc w:val="center"/>
        <w:rPr>
          <w:rFonts w:ascii="Segoe UI Emoji" w:hAnsi="Segoe UI Emoji" w:cs="Segoe UI Emoji"/>
          <w:b/>
          <w:bCs/>
        </w:rPr>
      </w:pPr>
      <w:r w:rsidRPr="001E6F36">
        <w:rPr>
          <w:rFonts w:ascii="Segoe UI Emoji" w:hAnsi="Segoe UI Emoji" w:cs="Segoe UI Emoji"/>
          <w:b/>
          <w:bCs/>
        </w:rPr>
        <w:t>SEEPH – Publication Facebook clé-en-main</w:t>
      </w:r>
    </w:p>
    <w:p w14:paraId="58EDB570" w14:textId="77777777" w:rsidR="001E6F36" w:rsidRDefault="001E6F36" w:rsidP="001E6F36">
      <w:pPr>
        <w:rPr>
          <w:rFonts w:ascii="Segoe UI Emoji" w:hAnsi="Segoe UI Emoji" w:cs="Segoe UI Emoji"/>
        </w:rPr>
      </w:pPr>
    </w:p>
    <w:p w14:paraId="3CEA7958" w14:textId="621DBFAC" w:rsidR="000B6681" w:rsidRPr="001E6F36" w:rsidRDefault="008964E5" w:rsidP="001E6F36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  <w:noProof/>
        </w:rPr>
        <w:drawing>
          <wp:inline distT="0" distB="0" distL="0" distR="0" wp14:anchorId="30D9E6B8" wp14:editId="3581D120">
            <wp:extent cx="2426677" cy="2035327"/>
            <wp:effectExtent l="0" t="0" r="0" b="3175"/>
            <wp:docPr id="159241594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686" cy="2056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46B75" w14:textId="2BA44B69" w:rsidR="001E6F36" w:rsidRPr="001E6F36" w:rsidRDefault="001E6F36" w:rsidP="001E6F36">
      <w:r w:rsidRPr="001E6F36">
        <w:rPr>
          <w:rFonts w:ascii="Segoe UI Emoji" w:hAnsi="Segoe UI Emoji" w:cs="Segoe UI Emoji"/>
        </w:rPr>
        <w:t>💼</w:t>
      </w:r>
      <w:r w:rsidRPr="001E6F36">
        <w:t xml:space="preserve"> </w:t>
      </w:r>
      <w:r w:rsidRPr="001E6F36">
        <w:rPr>
          <w:b/>
          <w:bCs/>
        </w:rPr>
        <w:t>Le TDL, au-delà des préjugés, une force en milieu de travail !</w:t>
      </w:r>
    </w:p>
    <w:p w14:paraId="66DB2757" w14:textId="0792698D" w:rsidR="001E6F36" w:rsidRPr="001E6F36" w:rsidRDefault="001E6F36" w:rsidP="001E6F36">
      <w:r w:rsidRPr="001E6F36">
        <w:t xml:space="preserve">En cette </w:t>
      </w:r>
      <w:r w:rsidRPr="001E6F36">
        <w:rPr>
          <w:b/>
          <w:bCs/>
        </w:rPr>
        <w:t>Semaine européenne pour l’emploi des personnes handicapées (SEEPH)</w:t>
      </w:r>
      <w:r w:rsidRPr="001E6F36">
        <w:t xml:space="preserve">, nous nous joignons au </w:t>
      </w:r>
      <w:r>
        <w:t>@</w:t>
      </w:r>
      <w:r w:rsidRPr="001E6F36">
        <w:rPr>
          <w:b/>
          <w:bCs/>
        </w:rPr>
        <w:t>Regroupement TDL Québec</w:t>
      </w:r>
      <w:r>
        <w:rPr>
          <w:b/>
          <w:bCs/>
        </w:rPr>
        <w:t xml:space="preserve">, </w:t>
      </w:r>
      <w:r w:rsidRPr="001E6F36">
        <w:t>qui s’inspire de cette mobilisation internationale pour faire résonner ici, au Québec, un message universel :</w:t>
      </w:r>
      <w:r>
        <w:t xml:space="preserve"> </w:t>
      </w:r>
      <w:r w:rsidRPr="001E6F36">
        <w:rPr>
          <w:b/>
          <w:bCs/>
        </w:rPr>
        <w:t>l’inclusion est une richesse collective.</w:t>
      </w:r>
    </w:p>
    <w:p w14:paraId="00812B85" w14:textId="0B950692" w:rsidR="001E6F36" w:rsidRPr="001E6F36" w:rsidRDefault="001E6F36" w:rsidP="001E6F36">
      <w:r w:rsidRPr="001E6F36">
        <w:t>Dans nos milieux de travail, il existe des talents souvent insoupçonnés.</w:t>
      </w:r>
      <w:r>
        <w:t xml:space="preserve"> </w:t>
      </w:r>
      <w:r w:rsidRPr="001E6F36">
        <w:rPr>
          <w:rFonts w:ascii="Segoe UI Emoji" w:hAnsi="Segoe UI Emoji" w:cs="Segoe UI Emoji"/>
        </w:rPr>
        <w:t>🌟</w:t>
      </w:r>
      <w:r>
        <w:br/>
      </w:r>
      <w:r w:rsidRPr="001E6F36">
        <w:br/>
        <w:t xml:space="preserve">Avec des </w:t>
      </w:r>
      <w:r w:rsidRPr="001E6F36">
        <w:rPr>
          <w:b/>
          <w:bCs/>
        </w:rPr>
        <w:t>adaptations simples</w:t>
      </w:r>
      <w:r w:rsidRPr="001E6F36">
        <w:t xml:space="preserve">, de la </w:t>
      </w:r>
      <w:r w:rsidRPr="001E6F36">
        <w:rPr>
          <w:b/>
          <w:bCs/>
        </w:rPr>
        <w:t>compréhension</w:t>
      </w:r>
      <w:r w:rsidRPr="001E6F36">
        <w:t xml:space="preserve"> et une </w:t>
      </w:r>
      <w:r w:rsidRPr="001E6F36">
        <w:rPr>
          <w:b/>
          <w:bCs/>
        </w:rPr>
        <w:t>volonté d’ouverture</w:t>
      </w:r>
      <w:r w:rsidRPr="001E6F36">
        <w:t>, nous pouvons offrir une place juste et équitable à chaque personne</w:t>
      </w:r>
      <w:r>
        <w:t xml:space="preserve">, </w:t>
      </w:r>
      <w:r w:rsidRPr="001E6F36">
        <w:t xml:space="preserve">qu’elle vive avec un </w:t>
      </w:r>
      <w:r w:rsidRPr="001E6F36">
        <w:rPr>
          <w:b/>
          <w:bCs/>
        </w:rPr>
        <w:t>trouble développemental du langage (TDL)</w:t>
      </w:r>
      <w:r w:rsidRPr="001E6F36">
        <w:t xml:space="preserve"> ou une autre </w:t>
      </w:r>
      <w:r w:rsidRPr="001E6F36">
        <w:rPr>
          <w:b/>
          <w:bCs/>
        </w:rPr>
        <w:t>limitation fonctionnelle</w:t>
      </w:r>
      <w:r w:rsidRPr="001E6F36">
        <w:t xml:space="preserve">. </w:t>
      </w:r>
    </w:p>
    <w:p w14:paraId="766F4AE8" w14:textId="6F29CBBA" w:rsidR="001E6F36" w:rsidRDefault="001E6F36" w:rsidP="001E6F36">
      <w:pPr>
        <w:rPr>
          <w:rFonts w:ascii="Segoe UI Emoji" w:hAnsi="Segoe UI Emoji" w:cs="Segoe UI Emoji"/>
        </w:rPr>
      </w:pPr>
      <w:r w:rsidRPr="001E6F36">
        <w:rPr>
          <w:rFonts w:ascii="Segoe UI Emoji" w:hAnsi="Segoe UI Emoji" w:cs="Segoe UI Emoji"/>
        </w:rPr>
        <w:t>🤝</w:t>
      </w:r>
      <w:r w:rsidRPr="001E6F36">
        <w:t xml:space="preserve"> Nous croyons qu’en reconnaissant les différences, on découvre des forces insoupçonnées.</w:t>
      </w:r>
      <w:r w:rsidRPr="001E6F36">
        <w:rPr>
          <w:rFonts w:ascii="Segoe UI Emoji" w:hAnsi="Segoe UI Emoji" w:cs="Segoe UI Emoji"/>
        </w:rPr>
        <w:t xml:space="preserve"> </w:t>
      </w:r>
      <w:r w:rsidRPr="001E6F36">
        <w:t xml:space="preserve">Et c’est ensemble que nous pouvons bâtir un Québec plus inclusif, humain et inspirant. </w:t>
      </w:r>
      <w:r w:rsidRPr="001E6F36">
        <w:rPr>
          <w:rFonts w:ascii="Segoe UI Emoji" w:hAnsi="Segoe UI Emoji" w:cs="Segoe UI Emoji"/>
        </w:rPr>
        <w:t>💙</w:t>
      </w:r>
    </w:p>
    <w:p w14:paraId="228A9B25" w14:textId="1D444749" w:rsidR="001E6F36" w:rsidRDefault="000B6681" w:rsidP="001E6F36">
      <w:r>
        <w:t>.</w:t>
      </w:r>
    </w:p>
    <w:p w14:paraId="507244C6" w14:textId="77777777" w:rsidR="000B6681" w:rsidRDefault="000B6681" w:rsidP="001E6F36"/>
    <w:p w14:paraId="0D56F472" w14:textId="5BEC756E" w:rsidR="000B6681" w:rsidRDefault="000B6681" w:rsidP="001E6F36">
      <w:r>
        <w:t>.</w:t>
      </w:r>
    </w:p>
    <w:p w14:paraId="5C51876C" w14:textId="77777777" w:rsidR="000B6681" w:rsidRDefault="000B6681" w:rsidP="001E6F36"/>
    <w:p w14:paraId="2E48D8E8" w14:textId="3BB5FF6B" w:rsidR="000B6681" w:rsidRPr="001E6F36" w:rsidRDefault="000B6681" w:rsidP="001E6F36">
      <w:r>
        <w:t>.</w:t>
      </w:r>
    </w:p>
    <w:p w14:paraId="2C37DEC9" w14:textId="7925AD99" w:rsidR="001E6F36" w:rsidRDefault="001E6F36">
      <w:r w:rsidRPr="001E6F36">
        <w:t>#SEEPH2025 #ForceTDL #InclusionEnEmploi #DiversitéCognitive #RTDLQ</w:t>
      </w:r>
      <w:r>
        <w:t xml:space="preserve"> </w:t>
      </w:r>
      <w:r w:rsidRPr="001E6F36">
        <w:t>#AuDelàDesPréjugés</w:t>
      </w:r>
    </w:p>
    <w:sectPr w:rsidR="001E6F3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36"/>
    <w:rsid w:val="000B6681"/>
    <w:rsid w:val="001E6F36"/>
    <w:rsid w:val="008964E5"/>
    <w:rsid w:val="00CC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9E01C"/>
  <w15:chartTrackingRefBased/>
  <w15:docId w15:val="{E8FCAD27-9AEE-44C1-A502-0EBE84F5A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E6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E6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E6F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E6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E6F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E6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E6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E6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E6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E6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E6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E6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E6F3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E6F3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E6F3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E6F3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E6F3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E6F3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E6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E6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E6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E6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E6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E6F3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E6F3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E6F3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E6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E6F3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E6F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Geneviève Cool</dc:creator>
  <cp:keywords/>
  <dc:description/>
  <cp:lastModifiedBy>Geneviève Cool</cp:lastModifiedBy>
  <cp:revision>2</cp:revision>
  <dcterms:created xsi:type="dcterms:W3CDTF">2025-11-10T10:23:00Z</dcterms:created>
  <dcterms:modified xsi:type="dcterms:W3CDTF">2025-11-10T11:47:00Z</dcterms:modified>
</cp:coreProperties>
</file>